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jc w:val="center"/>
        <w:rPr/>
      </w:pPr>
      <w:bookmarkStart w:id="0" w:name="_gjdgxs"/>
      <w:bookmarkEnd w:id="0"/>
      <w:r>
        <w:rPr/>
        <w:t>Generic Shipping Policy template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189980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48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6pt;width:487.3pt;height:1.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Heading1"/>
        <w:rPr>
          <w:b/>
          <w:b/>
        </w:rPr>
      </w:pPr>
      <w:bookmarkStart w:id="1" w:name="_30j0zll"/>
      <w:bookmarkEnd w:id="1"/>
      <w:r>
        <w:rPr>
          <w:b/>
        </w:rPr>
        <w:t>Shipping Policy</w:t>
      </w:r>
    </w:p>
    <w:p>
      <w:pPr>
        <w:pStyle w:val="Heading2"/>
        <w:rPr/>
      </w:pPr>
      <w:bookmarkStart w:id="2" w:name="_1fob9te"/>
      <w:bookmarkEnd w:id="2"/>
      <w:r>
        <w:rPr/>
        <w:t>Domestic Shipping Policy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Shipment processing time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 orders are processed within 3-5 business days. Orders are not shipped or delivered on weekends or holidays.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Shipments are fulfilled in most of the cases by Amazon Fulfillment Center.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Shipping rates &amp; delivery estimates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Shipping charges for your order will be calculated and displayed at checkout.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Delivery delays can occasionally occur.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InternetLink"/>
          </w:rPr>
          <w:t>www.whatamaize.com</w:t>
        </w:r>
      </w:hyperlink>
      <w:r>
        <w:rPr/>
        <w:t xml:space="preserve"> ships to addresses all over the world.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Shipment confirmation &amp; Order tracking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 will receive a Shipment Confirmation email once your order has shipped containing your tracking number(s). The tracking number will be active within 24 hours.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Customs, Duties and Taxes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>
        <w:r>
          <w:rPr>
            <w:rStyle w:val="InternetLink"/>
          </w:rPr>
          <w:t>www.whatamaize.com</w:t>
        </w:r>
      </w:hyperlink>
      <w:r>
        <w:rPr/>
        <w:t xml:space="preserve"> is not responsible for any customs and taxes applied to your order. All fees imposed during or after shipping are the responsibility of the customer (tariffs, taxes, etc.).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Damages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InternetLink"/>
          </w:rPr>
          <w:t>www.whatamaize.com</w:t>
        </w:r>
      </w:hyperlink>
      <w:r>
        <w:rPr/>
        <w:t xml:space="preserve"> is not liable for any products damaged or lost during shipping. If you received your order damaged, please contact the shipment carrier to file a claim.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save all packaging materials and damaged goods before filing a claim.</w:t>
      </w:r>
    </w:p>
    <w:p>
      <w:pPr>
        <w:pStyle w:val="Heading2"/>
        <w:rPr/>
      </w:pPr>
      <w:bookmarkStart w:id="3" w:name="_3znysh7"/>
      <w:bookmarkEnd w:id="3"/>
      <w:r>
        <w:rPr/>
        <w:t>International Shipping Policy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do ship worldwide.</w:t>
      </w:r>
    </w:p>
    <w:p>
      <w:pPr>
        <w:pStyle w:val="Normal"/>
        <w:rPr/>
      </w:pPr>
      <w:r>
        <w:rPr/>
        <w:t>Shipping fees are calculated at the check out.</w:t>
      </w:r>
    </w:p>
    <w:p>
      <w:pPr>
        <w:pStyle w:val="Normal"/>
        <w:rPr/>
      </w:pPr>
      <w:r>
        <w:rPr/>
        <w:t xml:space="preserve">We strongly suggest to check with us before hand for international shipping. </w:t>
      </w:r>
    </w:p>
    <w:p>
      <w:pPr>
        <w:pStyle w:val="Normal"/>
        <w:rPr/>
      </w:pPr>
      <w:r>
        <w:rPr/>
        <w:t>Sometimes we are able to find better shipping fees than displayed on the website.</w:t>
      </w:r>
    </w:p>
    <w:p>
      <w:pPr>
        <w:pStyle w:val="Normal"/>
        <w:rPr/>
      </w:pPr>
      <w:r>
        <w:rPr/>
        <w:t>Please contact up directly if in need of an international shipping.</w:t>
      </w:r>
    </w:p>
    <w:p>
      <w:pPr>
        <w:pStyle w:val="Normal"/>
        <w:rPr/>
      </w:pPr>
      <w:r>
        <w:rPr/>
      </w:r>
      <w:bookmarkStart w:id="4" w:name="_GoBack"/>
      <w:bookmarkStart w:id="5" w:name="_GoBack"/>
      <w:bookmarkEnd w:id="5"/>
    </w:p>
    <w:p>
      <w:pPr>
        <w:pStyle w:val="Normal"/>
        <w:rPr/>
      </w:pPr>
      <w:r>
        <w:rPr/>
      </w:r>
    </w:p>
    <w:tbl>
      <w:tblPr>
        <w:tblStyle w:val="a3"/>
        <w:tblW w:w="9746" w:type="dxa"/>
        <w:jc w:val="left"/>
        <w:tblInd w:w="-172" w:type="dxa"/>
        <w:tblBorders/>
        <w:tblCellMar>
          <w:top w:w="172" w:type="dxa"/>
          <w:left w:w="172" w:type="dxa"/>
          <w:bottom w:w="172" w:type="dxa"/>
          <w:right w:w="172" w:type="dxa"/>
        </w:tblCellMar>
        <w:tblLook w:firstRow="0" w:noVBand="1" w:lastRow="0" w:firstColumn="0" w:lastColumn="0" w:noHBand="1" w:val="0600"/>
      </w:tblPr>
      <w:tblGrid>
        <w:gridCol w:w="9746"/>
      </w:tblGrid>
      <w:tr>
        <w:trPr/>
        <w:tc>
          <w:tcPr>
            <w:tcW w:w="9746" w:type="dxa"/>
            <w:tcBorders/>
            <w:shd w:color="auto" w:fill="F3F3F3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Heading2"/>
        <w:rPr/>
      </w:pPr>
      <w:r>
        <w:rPr/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/>
        <w:rPr/>
      </w:pPr>
      <w:r>
        <w:rPr/>
      </w:r>
    </w:p>
    <w:sectPr>
      <w:type w:val="nextPage"/>
      <w:pgSz w:w="11906" w:h="16838"/>
      <w:pgMar w:left="1080" w:right="1080" w:header="0" w:top="1080" w:footer="0" w:bottom="10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-AU" w:eastAsia="en-A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en-AU" w:eastAsia="en-AU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31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10b8"/>
    <w:rPr>
      <w:color w:val="605E5C"/>
      <w:shd w:fill="E1DFDD" w:val="clear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1155CC"/>
      <w:u w:val="single"/>
    </w:rPr>
  </w:style>
  <w:style w:type="character" w:styleId="ListLabel3">
    <w:name w:val="ListLabel 3"/>
    <w:qFormat/>
    <w:rPr>
      <w:color w:val="FFFFFF"/>
      <w:u w:val="single"/>
    </w:rPr>
  </w:style>
  <w:style w:type="character" w:styleId="ListLabel4">
    <w:name w:val="ListLabel 4"/>
    <w:qFormat/>
    <w:rPr>
      <w:color w:val="999999"/>
      <w:sz w:val="18"/>
      <w:szCs w:val="18"/>
      <w:u w:val="single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color w:val="1155CC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hatawheat.com/" TargetMode="External"/><Relationship Id="rId3" Type="http://schemas.openxmlformats.org/officeDocument/2006/relationships/hyperlink" Target="http://www.whatawheat.com/" TargetMode="External"/><Relationship Id="rId4" Type="http://schemas.openxmlformats.org/officeDocument/2006/relationships/hyperlink" Target="http://www.whatawheat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Neat_Office/6.1.3.2$Windows_x86 LibreOffice_project/</Application>
  <Pages>2</Pages>
  <Words>227</Words>
  <Characters>1274</Characters>
  <CharactersWithSpaces>1479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2018-11-29T12:28:00Z</dcterms:created>
  <dc:creator>Riccardo Dal Molin</dc:creator>
  <dc:description/>
  <dc:language>en-AU</dc:language>
  <cp:lastModifiedBy/>
  <dcterms:modified xsi:type="dcterms:W3CDTF">2019-10-11T07:57:45Z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